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7578" w14:textId="77777777" w:rsidR="00A062A2" w:rsidRDefault="00A062A2" w:rsidP="00C0653D">
      <w:pPr>
        <w:rPr>
          <w:rFonts w:ascii="Verdana" w:hAnsi="Verdana"/>
          <w:b/>
          <w:bCs/>
          <w:sz w:val="32"/>
          <w:szCs w:val="32"/>
        </w:rPr>
      </w:pPr>
    </w:p>
    <w:p w14:paraId="65BE0477" w14:textId="2E536623" w:rsidR="00C0653D" w:rsidRDefault="00C0653D" w:rsidP="00A94459">
      <w:pPr>
        <w:jc w:val="center"/>
        <w:rPr>
          <w:rFonts w:ascii="Verdana" w:hAnsi="Verdana"/>
          <w:b/>
          <w:bCs/>
          <w:sz w:val="32"/>
          <w:szCs w:val="32"/>
        </w:rPr>
      </w:pPr>
      <w:r w:rsidRPr="007B0DD0">
        <w:rPr>
          <w:rFonts w:ascii="Verdana" w:hAnsi="Verdana"/>
          <w:b/>
          <w:bCs/>
          <w:sz w:val="32"/>
          <w:szCs w:val="32"/>
        </w:rPr>
        <w:t xml:space="preserve">Regolamento </w:t>
      </w:r>
      <w:r>
        <w:rPr>
          <w:rFonts w:ascii="Verdana" w:hAnsi="Verdana"/>
          <w:b/>
          <w:bCs/>
          <w:sz w:val="32"/>
          <w:szCs w:val="32"/>
        </w:rPr>
        <w:t xml:space="preserve">per la </w:t>
      </w:r>
      <w:r w:rsidRPr="007B0DD0">
        <w:rPr>
          <w:rFonts w:ascii="Verdana" w:hAnsi="Verdana"/>
          <w:b/>
          <w:bCs/>
          <w:sz w:val="32"/>
          <w:szCs w:val="32"/>
        </w:rPr>
        <w:t xml:space="preserve">qualifica al campionato regionale agonistico giovanile </w:t>
      </w:r>
      <w:r>
        <w:rPr>
          <w:rFonts w:ascii="Verdana" w:hAnsi="Verdana"/>
          <w:b/>
          <w:bCs/>
          <w:sz w:val="32"/>
          <w:szCs w:val="32"/>
        </w:rPr>
        <w:t>lombardo</w:t>
      </w:r>
      <w:r w:rsidR="00652773">
        <w:rPr>
          <w:rFonts w:ascii="Verdana" w:hAnsi="Verdana"/>
          <w:b/>
          <w:bCs/>
          <w:sz w:val="32"/>
          <w:szCs w:val="32"/>
        </w:rPr>
        <w:t xml:space="preserve"> 2026</w:t>
      </w:r>
    </w:p>
    <w:p w14:paraId="4ECE4C08" w14:textId="77777777" w:rsidR="00C0653D" w:rsidRDefault="00C0653D" w:rsidP="00C0653D">
      <w:pPr>
        <w:rPr>
          <w:rFonts w:ascii="Verdana" w:hAnsi="Verdana"/>
          <w:b/>
          <w:bCs/>
          <w:sz w:val="32"/>
          <w:szCs w:val="32"/>
        </w:rPr>
      </w:pPr>
    </w:p>
    <w:p w14:paraId="5D7EB324" w14:textId="77777777" w:rsidR="004C67DD" w:rsidRDefault="004C67DD" w:rsidP="00C0653D">
      <w:pPr>
        <w:rPr>
          <w:rFonts w:ascii="Verdana" w:hAnsi="Verdana"/>
          <w:b/>
          <w:bCs/>
          <w:sz w:val="32"/>
          <w:szCs w:val="32"/>
        </w:rPr>
      </w:pPr>
    </w:p>
    <w:p w14:paraId="34474C46" w14:textId="77777777" w:rsidR="001971DF" w:rsidRPr="007B0DD0" w:rsidRDefault="001971DF" w:rsidP="00C0653D">
      <w:pPr>
        <w:rPr>
          <w:rFonts w:ascii="Verdana" w:hAnsi="Verdana"/>
          <w:b/>
          <w:bCs/>
          <w:sz w:val="32"/>
          <w:szCs w:val="32"/>
        </w:rPr>
      </w:pPr>
    </w:p>
    <w:p w14:paraId="2D6ACEA7" w14:textId="14E18C91" w:rsidR="00C0653D" w:rsidRPr="00DF173D" w:rsidRDefault="00C0653D" w:rsidP="00964EC5">
      <w:pPr>
        <w:spacing w:line="360" w:lineRule="auto"/>
        <w:ind w:left="284" w:right="390"/>
        <w:jc w:val="both"/>
        <w:rPr>
          <w:rFonts w:ascii="Verdana" w:hAnsi="Verdana"/>
          <w:sz w:val="22"/>
          <w:szCs w:val="22"/>
        </w:rPr>
      </w:pPr>
      <w:r w:rsidRPr="00DF173D">
        <w:rPr>
          <w:rFonts w:ascii="Verdana" w:hAnsi="Verdana"/>
          <w:sz w:val="22"/>
          <w:szCs w:val="22"/>
        </w:rPr>
        <w:t>Dato il costante aumento degli atleti partecipanti all</w:t>
      </w:r>
      <w:r w:rsidR="0052374D" w:rsidRPr="00DF173D">
        <w:rPr>
          <w:rFonts w:ascii="Verdana" w:hAnsi="Verdana"/>
          <w:sz w:val="22"/>
          <w:szCs w:val="22"/>
        </w:rPr>
        <w:t>e</w:t>
      </w:r>
      <w:r w:rsidRPr="00DF173D">
        <w:rPr>
          <w:rFonts w:ascii="Verdana" w:hAnsi="Verdana"/>
          <w:sz w:val="22"/>
          <w:szCs w:val="22"/>
        </w:rPr>
        <w:t xml:space="preserve"> </w:t>
      </w:r>
      <w:r w:rsidR="0052374D" w:rsidRPr="00DF173D">
        <w:rPr>
          <w:rFonts w:ascii="Verdana" w:hAnsi="Verdana"/>
          <w:sz w:val="22"/>
          <w:szCs w:val="22"/>
        </w:rPr>
        <w:t>gare agonistiche</w:t>
      </w:r>
      <w:r w:rsidRPr="00DF173D">
        <w:rPr>
          <w:rFonts w:ascii="Verdana" w:hAnsi="Verdana"/>
          <w:sz w:val="22"/>
          <w:szCs w:val="22"/>
        </w:rPr>
        <w:t xml:space="preserve"> giovanile lombard</w:t>
      </w:r>
      <w:r w:rsidR="0052374D" w:rsidRPr="00DF173D">
        <w:rPr>
          <w:rFonts w:ascii="Verdana" w:hAnsi="Verdana"/>
          <w:sz w:val="22"/>
          <w:szCs w:val="22"/>
        </w:rPr>
        <w:t>e</w:t>
      </w:r>
      <w:r w:rsidRPr="00DF173D">
        <w:rPr>
          <w:rFonts w:ascii="Verdana" w:hAnsi="Verdana"/>
          <w:sz w:val="22"/>
          <w:szCs w:val="22"/>
        </w:rPr>
        <w:t xml:space="preserve">, si è resa necessaria l’introduzione di un nuovo regolamento territoriale che possa rendere le gare più sostenibili, riducendo il numero di atleti ammessi. Un numero fisso di atleti </w:t>
      </w:r>
      <w:r w:rsidR="0052374D" w:rsidRPr="00DF173D">
        <w:rPr>
          <w:rFonts w:ascii="Verdana" w:hAnsi="Verdana"/>
          <w:sz w:val="22"/>
          <w:szCs w:val="22"/>
        </w:rPr>
        <w:t>permetterà</w:t>
      </w:r>
      <w:r w:rsidRPr="00DF173D">
        <w:rPr>
          <w:rFonts w:ascii="Verdana" w:hAnsi="Verdana"/>
          <w:sz w:val="22"/>
          <w:szCs w:val="22"/>
        </w:rPr>
        <w:t xml:space="preserve"> turni gare piu’ funzionali, tempi certi e gare meglio bilanciate tecnicamente.</w:t>
      </w:r>
    </w:p>
    <w:p w14:paraId="7FDE0003" w14:textId="77777777" w:rsidR="00C0653D" w:rsidRPr="00DF173D" w:rsidRDefault="00C0653D" w:rsidP="00964EC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586983C" w14:textId="77777777" w:rsidR="00C0653D" w:rsidRPr="007B0DD0" w:rsidRDefault="00C0653D" w:rsidP="00C0653D">
      <w:pPr>
        <w:rPr>
          <w:rFonts w:ascii="Verdana" w:hAnsi="Verdana"/>
        </w:rPr>
      </w:pPr>
    </w:p>
    <w:p w14:paraId="478B1F25" w14:textId="20F1AF08" w:rsidR="00C0653D" w:rsidRPr="00DF173D" w:rsidRDefault="00C0653D" w:rsidP="00471EEA">
      <w:pPr>
        <w:pStyle w:val="Paragrafoelenco"/>
        <w:numPr>
          <w:ilvl w:val="0"/>
          <w:numId w:val="12"/>
        </w:numPr>
        <w:ind w:left="709" w:hanging="709"/>
        <w:rPr>
          <w:rFonts w:ascii="Verdana" w:hAnsi="Verdana"/>
          <w:b/>
          <w:bCs/>
        </w:rPr>
      </w:pPr>
      <w:r w:rsidRPr="00DF173D">
        <w:rPr>
          <w:rFonts w:ascii="Verdana" w:hAnsi="Verdana"/>
          <w:b/>
          <w:bCs/>
        </w:rPr>
        <w:t>Validità del regolamento</w:t>
      </w:r>
    </w:p>
    <w:p w14:paraId="25BB63D5" w14:textId="77777777" w:rsidR="00471EEA" w:rsidRPr="00DF173D" w:rsidRDefault="00471EEA" w:rsidP="00471EEA">
      <w:pPr>
        <w:pStyle w:val="Paragrafoelenco"/>
        <w:ind w:left="1080"/>
        <w:rPr>
          <w:rFonts w:ascii="Verdana" w:hAnsi="Verdana"/>
          <w:b/>
          <w:bCs/>
        </w:rPr>
      </w:pPr>
    </w:p>
    <w:p w14:paraId="7CD17350" w14:textId="4B6CABE5" w:rsidR="00652773" w:rsidRPr="00652773" w:rsidRDefault="00C0653D" w:rsidP="00652773">
      <w:pPr>
        <w:pStyle w:val="Paragrafoelenco"/>
        <w:numPr>
          <w:ilvl w:val="0"/>
          <w:numId w:val="11"/>
        </w:numPr>
        <w:spacing w:line="276" w:lineRule="auto"/>
        <w:ind w:left="993" w:hanging="786"/>
        <w:rPr>
          <w:rFonts w:ascii="Verdana" w:hAnsi="Verdana"/>
        </w:rPr>
      </w:pPr>
      <w:r w:rsidRPr="00DF173D">
        <w:rPr>
          <w:rFonts w:ascii="Verdana" w:hAnsi="Verdana"/>
        </w:rPr>
        <w:t>L’attuale regolamento si applica dalla stagione agonistica 202</w:t>
      </w:r>
      <w:r w:rsidR="00652773">
        <w:rPr>
          <w:rFonts w:ascii="Verdana" w:hAnsi="Verdana"/>
        </w:rPr>
        <w:t>5</w:t>
      </w:r>
      <w:r w:rsidRPr="00DF173D">
        <w:rPr>
          <w:rFonts w:ascii="Verdana" w:hAnsi="Verdana"/>
        </w:rPr>
        <w:t>/202</w:t>
      </w:r>
      <w:r w:rsidR="00652773">
        <w:rPr>
          <w:rFonts w:ascii="Verdana" w:hAnsi="Verdana"/>
        </w:rPr>
        <w:t>6</w:t>
      </w:r>
      <w:r w:rsidRPr="00DF173D">
        <w:rPr>
          <w:rFonts w:ascii="Verdana" w:hAnsi="Verdana"/>
        </w:rPr>
        <w:t xml:space="preserve"> con riserva di aggiornamento periodico di cui si darà immediata comunicazione </w:t>
      </w:r>
      <w:r w:rsidR="00652773">
        <w:rPr>
          <w:rFonts w:ascii="Verdana" w:hAnsi="Verdana"/>
        </w:rPr>
        <w:t xml:space="preserve">sul portale Fasi </w:t>
      </w:r>
      <w:r w:rsidRPr="00DF173D">
        <w:rPr>
          <w:rFonts w:ascii="Verdana" w:hAnsi="Verdana"/>
        </w:rPr>
        <w:t xml:space="preserve"> </w:t>
      </w:r>
      <w:r w:rsidR="00652773" w:rsidRPr="00652773">
        <w:rPr>
          <w:rFonts w:ascii="Verdana" w:hAnsi="Verdana"/>
          <w:u w:val="single"/>
        </w:rPr>
        <w:t>https://www.federclimb.it/lombardia</w:t>
      </w:r>
    </w:p>
    <w:p w14:paraId="312189F7" w14:textId="77777777" w:rsidR="00C0653D" w:rsidRPr="00E8724B" w:rsidRDefault="00C0653D" w:rsidP="00C0653D">
      <w:pPr>
        <w:rPr>
          <w:rFonts w:ascii="Verdana" w:hAnsi="Verdana"/>
          <w:sz w:val="16"/>
          <w:szCs w:val="16"/>
        </w:rPr>
      </w:pPr>
    </w:p>
    <w:p w14:paraId="6EB68F89" w14:textId="77777777" w:rsidR="00C0653D" w:rsidRPr="00DF173D" w:rsidRDefault="00C0653D" w:rsidP="00C0653D">
      <w:pPr>
        <w:rPr>
          <w:rFonts w:ascii="Verdana" w:hAnsi="Verdana"/>
          <w:b/>
          <w:bCs/>
          <w:sz w:val="22"/>
          <w:szCs w:val="22"/>
        </w:rPr>
      </w:pPr>
      <w:r w:rsidRPr="00DF173D">
        <w:rPr>
          <w:rFonts w:ascii="Verdana" w:hAnsi="Verdana"/>
          <w:b/>
          <w:bCs/>
          <w:sz w:val="22"/>
          <w:szCs w:val="22"/>
        </w:rPr>
        <w:t xml:space="preserve">2 </w:t>
      </w:r>
      <w:r w:rsidRPr="00DF173D">
        <w:rPr>
          <w:rFonts w:ascii="Verdana" w:hAnsi="Verdana"/>
          <w:b/>
          <w:bCs/>
          <w:sz w:val="22"/>
          <w:szCs w:val="22"/>
        </w:rPr>
        <w:tab/>
        <w:t>Categorie interessate</w:t>
      </w:r>
    </w:p>
    <w:p w14:paraId="6CAD6D8F" w14:textId="77777777" w:rsidR="00C0653D" w:rsidRPr="00E8724B" w:rsidRDefault="00C0653D" w:rsidP="00C0653D">
      <w:pPr>
        <w:rPr>
          <w:rFonts w:ascii="Verdana" w:hAnsi="Verdana"/>
          <w:b/>
          <w:bCs/>
          <w:sz w:val="16"/>
          <w:szCs w:val="16"/>
        </w:rPr>
      </w:pPr>
    </w:p>
    <w:p w14:paraId="5450EB47" w14:textId="43ACFDFA" w:rsidR="00C0653D" w:rsidRPr="00DF173D" w:rsidRDefault="00C0653D" w:rsidP="00471EEA">
      <w:pPr>
        <w:ind w:left="993" w:hanging="709"/>
        <w:rPr>
          <w:rFonts w:ascii="Verdana" w:hAnsi="Verdana"/>
          <w:sz w:val="22"/>
          <w:szCs w:val="22"/>
        </w:rPr>
      </w:pPr>
      <w:r w:rsidRPr="00DF173D">
        <w:rPr>
          <w:rFonts w:ascii="Verdana" w:hAnsi="Verdana"/>
          <w:sz w:val="22"/>
          <w:szCs w:val="22"/>
        </w:rPr>
        <w:t>2.1</w:t>
      </w:r>
      <w:r w:rsidRPr="00DF173D">
        <w:rPr>
          <w:rFonts w:ascii="Verdana" w:hAnsi="Verdana"/>
          <w:sz w:val="22"/>
          <w:szCs w:val="22"/>
        </w:rPr>
        <w:tab/>
        <w:t xml:space="preserve">Categorie giovanili agonistiche </w:t>
      </w:r>
      <w:r w:rsidR="00652773">
        <w:rPr>
          <w:rFonts w:ascii="Verdana" w:hAnsi="Verdana"/>
          <w:sz w:val="22"/>
          <w:szCs w:val="22"/>
        </w:rPr>
        <w:t>u11,</w:t>
      </w:r>
      <w:r w:rsidRPr="00DF173D">
        <w:rPr>
          <w:rFonts w:ascii="Verdana" w:hAnsi="Verdana"/>
          <w:sz w:val="22"/>
          <w:szCs w:val="22"/>
        </w:rPr>
        <w:t>u13</w:t>
      </w:r>
      <w:r w:rsidR="00DF173D" w:rsidRPr="00DF173D">
        <w:rPr>
          <w:rFonts w:ascii="Verdana" w:hAnsi="Verdana"/>
          <w:sz w:val="22"/>
          <w:szCs w:val="22"/>
        </w:rPr>
        <w:t>,</w:t>
      </w:r>
      <w:r w:rsidRPr="00DF173D">
        <w:rPr>
          <w:rFonts w:ascii="Verdana" w:hAnsi="Verdana"/>
          <w:sz w:val="22"/>
          <w:szCs w:val="22"/>
        </w:rPr>
        <w:t xml:space="preserve"> u15</w:t>
      </w:r>
      <w:r w:rsidR="00DF173D" w:rsidRPr="00DF173D">
        <w:rPr>
          <w:rFonts w:ascii="Verdana" w:hAnsi="Verdana"/>
          <w:sz w:val="22"/>
          <w:szCs w:val="22"/>
        </w:rPr>
        <w:t>,</w:t>
      </w:r>
      <w:r w:rsidRPr="00DF173D">
        <w:rPr>
          <w:rFonts w:ascii="Verdana" w:hAnsi="Verdana"/>
          <w:sz w:val="22"/>
          <w:szCs w:val="22"/>
        </w:rPr>
        <w:t xml:space="preserve"> u17</w:t>
      </w:r>
      <w:r w:rsidR="00DF173D" w:rsidRPr="00DF173D">
        <w:rPr>
          <w:rFonts w:ascii="Verdana" w:hAnsi="Verdana"/>
          <w:sz w:val="22"/>
          <w:szCs w:val="22"/>
        </w:rPr>
        <w:t>,</w:t>
      </w:r>
      <w:r w:rsidRPr="00DF173D">
        <w:rPr>
          <w:rFonts w:ascii="Verdana" w:hAnsi="Verdana"/>
          <w:sz w:val="22"/>
          <w:szCs w:val="22"/>
        </w:rPr>
        <w:t xml:space="preserve"> u19</w:t>
      </w:r>
      <w:r w:rsidR="00DF173D" w:rsidRPr="00DF173D">
        <w:rPr>
          <w:rFonts w:ascii="Verdana" w:hAnsi="Verdana"/>
          <w:sz w:val="22"/>
          <w:szCs w:val="22"/>
        </w:rPr>
        <w:t>,</w:t>
      </w:r>
      <w:r w:rsidRPr="00DF173D">
        <w:rPr>
          <w:rFonts w:ascii="Verdana" w:hAnsi="Verdana"/>
          <w:sz w:val="22"/>
          <w:szCs w:val="22"/>
        </w:rPr>
        <w:t xml:space="preserve"> m/f</w:t>
      </w:r>
    </w:p>
    <w:p w14:paraId="3F5EE506" w14:textId="77777777" w:rsidR="00C0653D" w:rsidRPr="007B0DD0" w:rsidRDefault="00C0653D" w:rsidP="00C0653D">
      <w:pPr>
        <w:rPr>
          <w:rFonts w:ascii="Verdana" w:hAnsi="Verdana"/>
        </w:rPr>
      </w:pPr>
    </w:p>
    <w:p w14:paraId="3684F60A" w14:textId="77777777" w:rsidR="00C0653D" w:rsidRDefault="00C0653D" w:rsidP="00C0653D">
      <w:pPr>
        <w:pStyle w:val="Paragrafoelenco"/>
        <w:numPr>
          <w:ilvl w:val="0"/>
          <w:numId w:val="1"/>
        </w:numPr>
        <w:ind w:left="0" w:hanging="11"/>
        <w:rPr>
          <w:rFonts w:ascii="Verdana" w:hAnsi="Verdana"/>
          <w:b/>
          <w:bCs/>
        </w:rPr>
      </w:pPr>
      <w:r w:rsidRPr="007B0DD0">
        <w:rPr>
          <w:rFonts w:ascii="Verdana" w:hAnsi="Verdana"/>
          <w:b/>
          <w:bCs/>
        </w:rPr>
        <w:t>Criteri di accesso al campionato regionale giovanile</w:t>
      </w:r>
    </w:p>
    <w:p w14:paraId="25DFB5D3" w14:textId="77777777" w:rsidR="00C0653D" w:rsidRDefault="00C0653D" w:rsidP="00C0653D">
      <w:pPr>
        <w:pStyle w:val="Paragrafoelenco"/>
        <w:ind w:left="0"/>
        <w:rPr>
          <w:rFonts w:ascii="Verdana" w:hAnsi="Verdana"/>
          <w:b/>
          <w:bCs/>
        </w:rPr>
      </w:pPr>
    </w:p>
    <w:p w14:paraId="2E4362BA" w14:textId="2F9E20B1" w:rsidR="00A062A2" w:rsidRDefault="00A062A2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1476AC">
        <w:rPr>
          <w:rFonts w:ascii="Verdana" w:hAnsi="Verdana"/>
        </w:rPr>
        <w:t>Tutti gli atleti partecipanti nella precedente stagione nelle cat. u21 m/f</w:t>
      </w:r>
    </w:p>
    <w:p w14:paraId="30418720" w14:textId="52D4E29E" w:rsidR="00A062A2" w:rsidRDefault="00A062A2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652773">
        <w:rPr>
          <w:rFonts w:ascii="Verdana" w:hAnsi="Verdana"/>
        </w:rPr>
        <w:t xml:space="preserve">I primi </w:t>
      </w:r>
      <w:r w:rsidRPr="00652773">
        <w:rPr>
          <w:rFonts w:ascii="Verdana" w:hAnsi="Verdana"/>
          <w:b/>
          <w:bCs/>
        </w:rPr>
        <w:t>2</w:t>
      </w:r>
      <w:r w:rsidR="00652773" w:rsidRPr="00652773">
        <w:rPr>
          <w:rFonts w:ascii="Verdana" w:hAnsi="Verdana"/>
          <w:b/>
          <w:bCs/>
        </w:rPr>
        <w:t>5</w:t>
      </w:r>
      <w:r w:rsidRPr="00652773">
        <w:rPr>
          <w:rFonts w:ascii="Verdana" w:hAnsi="Verdana"/>
          <w:b/>
          <w:bCs/>
        </w:rPr>
        <w:t xml:space="preserve"> atleti m/f</w:t>
      </w:r>
      <w:r w:rsidRPr="00652773">
        <w:rPr>
          <w:rFonts w:ascii="Verdana" w:hAnsi="Verdana"/>
        </w:rPr>
        <w:t xml:space="preserve"> della classifica combinata</w:t>
      </w:r>
      <w:r w:rsidRPr="007B0DD0">
        <w:rPr>
          <w:rFonts w:ascii="Verdana" w:hAnsi="Verdana"/>
        </w:rPr>
        <w:t xml:space="preserve"> della stagione precedente nelle categorie </w:t>
      </w:r>
      <w:r w:rsidR="00652773">
        <w:rPr>
          <w:rFonts w:ascii="Verdana" w:hAnsi="Verdana"/>
        </w:rPr>
        <w:t xml:space="preserve">u11 </w:t>
      </w:r>
      <w:r w:rsidRPr="007B0DD0">
        <w:rPr>
          <w:rFonts w:ascii="Verdana" w:hAnsi="Verdana"/>
        </w:rPr>
        <w:t>u13 u15 u17 u19</w:t>
      </w:r>
      <w:r w:rsidR="00652773">
        <w:rPr>
          <w:rFonts w:ascii="Verdana" w:hAnsi="Verdana"/>
        </w:rPr>
        <w:t xml:space="preserve"> m/f</w:t>
      </w:r>
    </w:p>
    <w:p w14:paraId="770E7480" w14:textId="55D556A2" w:rsidR="00C0653D" w:rsidRDefault="00C0653D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7B0DD0">
        <w:rPr>
          <w:rFonts w:ascii="Verdana" w:hAnsi="Verdana"/>
        </w:rPr>
        <w:t xml:space="preserve">I primi </w:t>
      </w:r>
      <w:r w:rsidR="00652773" w:rsidRPr="00652773">
        <w:rPr>
          <w:rFonts w:ascii="Verdana" w:hAnsi="Verdana"/>
          <w:b/>
          <w:bCs/>
        </w:rPr>
        <w:t>7</w:t>
      </w:r>
      <w:r w:rsidRPr="00652773">
        <w:rPr>
          <w:rFonts w:ascii="Verdana" w:hAnsi="Verdana"/>
          <w:b/>
          <w:bCs/>
        </w:rPr>
        <w:t xml:space="preserve"> atleti classificati</w:t>
      </w:r>
      <w:r w:rsidRPr="007B0DD0">
        <w:rPr>
          <w:rFonts w:ascii="Verdana" w:hAnsi="Verdana"/>
        </w:rPr>
        <w:t xml:space="preserve"> della combinata delle fasi di prequalifica </w:t>
      </w:r>
      <w:r w:rsidR="004C67DD">
        <w:rPr>
          <w:rFonts w:ascii="Verdana" w:hAnsi="Verdana"/>
        </w:rPr>
        <w:t xml:space="preserve">che si disputeranno tra </w:t>
      </w:r>
      <w:r w:rsidR="004C67DD" w:rsidRPr="004C67DD">
        <w:rPr>
          <w:rFonts w:ascii="Verdana" w:hAnsi="Verdana"/>
          <w:b/>
          <w:bCs/>
        </w:rPr>
        <w:t>fine ottobre e fine novembre</w:t>
      </w:r>
      <w:r w:rsidR="004C67DD">
        <w:rPr>
          <w:rFonts w:ascii="Verdana" w:hAnsi="Verdana"/>
        </w:rPr>
        <w:t xml:space="preserve">, </w:t>
      </w:r>
      <w:r w:rsidRPr="007B0DD0">
        <w:rPr>
          <w:rFonts w:ascii="Verdana" w:hAnsi="Verdana"/>
        </w:rPr>
        <w:t>per ogni categoria</w:t>
      </w:r>
      <w:r>
        <w:rPr>
          <w:rFonts w:ascii="Verdana" w:hAnsi="Verdana"/>
        </w:rPr>
        <w:t xml:space="preserve"> </w:t>
      </w:r>
      <w:r w:rsidR="00652773">
        <w:rPr>
          <w:rFonts w:ascii="Verdana" w:hAnsi="Verdana"/>
        </w:rPr>
        <w:t xml:space="preserve">u13 u15 u17 u19 </w:t>
      </w:r>
      <w:r>
        <w:rPr>
          <w:rFonts w:ascii="Verdana" w:hAnsi="Verdana"/>
        </w:rPr>
        <w:t>m/f</w:t>
      </w:r>
    </w:p>
    <w:p w14:paraId="35A96FBB" w14:textId="6764D256" w:rsidR="00652773" w:rsidRDefault="00652773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>
        <w:rPr>
          <w:rFonts w:ascii="Verdana" w:hAnsi="Verdana"/>
        </w:rPr>
        <w:t xml:space="preserve">I primi </w:t>
      </w:r>
      <w:r w:rsidRPr="00652773">
        <w:rPr>
          <w:rFonts w:ascii="Verdana" w:hAnsi="Verdana"/>
          <w:b/>
          <w:bCs/>
        </w:rPr>
        <w:t>15 atleti classificati</w:t>
      </w:r>
      <w:r>
        <w:rPr>
          <w:rFonts w:ascii="Verdana" w:hAnsi="Verdana"/>
        </w:rPr>
        <w:t xml:space="preserve"> della combinata delle fasi di prequalifica per la sola categoria </w:t>
      </w:r>
      <w:r w:rsidRPr="001971DF">
        <w:rPr>
          <w:rFonts w:ascii="Verdana" w:hAnsi="Verdana"/>
          <w:b/>
          <w:bCs/>
        </w:rPr>
        <w:t>u11 m/f</w:t>
      </w:r>
    </w:p>
    <w:p w14:paraId="4A7888EB" w14:textId="6949520B" w:rsidR="00087E47" w:rsidRDefault="000B3017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>
        <w:rPr>
          <w:rFonts w:ascii="Verdana" w:hAnsi="Verdana"/>
        </w:rPr>
        <w:t>Nella fase di prequalifica è</w:t>
      </w:r>
      <w:r w:rsidR="00087E47" w:rsidRPr="00DF173D">
        <w:rPr>
          <w:rFonts w:ascii="Verdana" w:hAnsi="Verdana"/>
        </w:rPr>
        <w:t xml:space="preserve"> previsto un premio </w:t>
      </w:r>
      <w:r w:rsidR="00964EC5">
        <w:rPr>
          <w:rFonts w:ascii="Verdana" w:hAnsi="Verdana"/>
        </w:rPr>
        <w:t>per</w:t>
      </w:r>
      <w:r w:rsidR="00087E47" w:rsidRPr="00DF173D">
        <w:rPr>
          <w:rFonts w:ascii="Verdana" w:hAnsi="Verdana"/>
        </w:rPr>
        <w:t xml:space="preserve"> ampia partecipazione su ogni categoria m/f che prevede un posto fisso ogni ulteriori </w:t>
      </w:r>
      <w:r w:rsidR="00652773">
        <w:rPr>
          <w:rFonts w:ascii="Verdana" w:hAnsi="Verdana"/>
        </w:rPr>
        <w:t>8</w:t>
      </w:r>
      <w:r w:rsidR="00087E47" w:rsidRPr="00DF173D">
        <w:rPr>
          <w:rFonts w:ascii="Verdana" w:hAnsi="Verdana"/>
        </w:rPr>
        <w:t xml:space="preserve"> atleti </w:t>
      </w:r>
      <w:r w:rsidR="00087E47" w:rsidRPr="00DF173D">
        <w:rPr>
          <w:rFonts w:ascii="Verdana" w:hAnsi="Verdana"/>
        </w:rPr>
        <w:lastRenderedPageBreak/>
        <w:t xml:space="preserve">partecipanti nella </w:t>
      </w:r>
      <w:r w:rsidR="002905C8">
        <w:rPr>
          <w:rFonts w:ascii="Verdana" w:hAnsi="Verdana"/>
        </w:rPr>
        <w:t>c</w:t>
      </w:r>
      <w:r w:rsidR="00087E47" w:rsidRPr="00DF173D">
        <w:rPr>
          <w:rFonts w:ascii="Verdana" w:hAnsi="Verdana"/>
        </w:rPr>
        <w:t>lassifica di combinata che abbiano sostenuto almeno due delle tre gare previste, come seguente tabella:</w:t>
      </w:r>
    </w:p>
    <w:p w14:paraId="00C0F13D" w14:textId="77777777" w:rsidR="004C67DD" w:rsidRPr="007B0DD0" w:rsidRDefault="004C67DD" w:rsidP="004C67DD">
      <w:pPr>
        <w:pStyle w:val="Paragrafoelenco"/>
        <w:spacing w:line="360" w:lineRule="auto"/>
        <w:ind w:left="993"/>
        <w:rPr>
          <w:rFonts w:ascii="Verdana" w:hAnsi="Verdana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539"/>
        <w:gridCol w:w="1895"/>
        <w:gridCol w:w="1895"/>
      </w:tblGrid>
      <w:tr w:rsidR="00652773" w:rsidRPr="00DF173D" w14:paraId="2049B49B" w14:textId="1AB233B7" w:rsidTr="004C67DD">
        <w:tc>
          <w:tcPr>
            <w:tcW w:w="3539" w:type="dxa"/>
          </w:tcPr>
          <w:p w14:paraId="0D297D42" w14:textId="460F45FB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Numero atleti partecipanti</w:t>
            </w:r>
          </w:p>
        </w:tc>
        <w:tc>
          <w:tcPr>
            <w:tcW w:w="1895" w:type="dxa"/>
          </w:tcPr>
          <w:p w14:paraId="4B3A325D" w14:textId="77777777" w:rsidR="00652773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Atleti ammessi</w:t>
            </w:r>
          </w:p>
          <w:p w14:paraId="0A05EC5F" w14:textId="6A8BE3BD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U13/15/17/19</w:t>
            </w:r>
          </w:p>
        </w:tc>
        <w:tc>
          <w:tcPr>
            <w:tcW w:w="1895" w:type="dxa"/>
          </w:tcPr>
          <w:p w14:paraId="72148266" w14:textId="77777777" w:rsidR="00652773" w:rsidRDefault="00652773" w:rsidP="00652773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Atleti ammessi</w:t>
            </w:r>
          </w:p>
          <w:p w14:paraId="4176A3F6" w14:textId="08B02E99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U11</w:t>
            </w:r>
          </w:p>
        </w:tc>
      </w:tr>
      <w:tr w:rsidR="00652773" w:rsidRPr="00DF173D" w14:paraId="510D42AF" w14:textId="7F7CDBD8" w:rsidTr="004C67DD">
        <w:tc>
          <w:tcPr>
            <w:tcW w:w="3539" w:type="dxa"/>
          </w:tcPr>
          <w:p w14:paraId="46A26BB6" w14:textId="0512186A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Fino a</w:t>
            </w:r>
            <w:r>
              <w:rPr>
                <w:rFonts w:ascii="Verdana" w:hAnsi="Verdana"/>
                <w:sz w:val="22"/>
                <w:szCs w:val="22"/>
              </w:rPr>
              <w:t xml:space="preserve"> 8</w:t>
            </w:r>
          </w:p>
        </w:tc>
        <w:tc>
          <w:tcPr>
            <w:tcW w:w="1895" w:type="dxa"/>
          </w:tcPr>
          <w:p w14:paraId="1ECA46DD" w14:textId="2933EBEE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895" w:type="dxa"/>
          </w:tcPr>
          <w:p w14:paraId="740AF89C" w14:textId="77777777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52773" w:rsidRPr="00DF173D" w14:paraId="452DA15D" w14:textId="63F05E59" w:rsidTr="004C67DD">
        <w:tc>
          <w:tcPr>
            <w:tcW w:w="3539" w:type="dxa"/>
          </w:tcPr>
          <w:p w14:paraId="04C40879" w14:textId="5AAAD236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Fino 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DF173D">
              <w:rPr>
                <w:rFonts w:ascii="Verdana" w:hAnsi="Verdana"/>
                <w:sz w:val="22"/>
                <w:szCs w:val="22"/>
              </w:rPr>
              <w:t>1</w:t>
            </w:r>
            <w:r w:rsidR="004C67DD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895" w:type="dxa"/>
          </w:tcPr>
          <w:p w14:paraId="77990A50" w14:textId="39E12DA1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1895" w:type="dxa"/>
          </w:tcPr>
          <w:p w14:paraId="176068E8" w14:textId="16C0434B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</w:tr>
      <w:tr w:rsidR="00652773" w:rsidRPr="00DF173D" w14:paraId="1D0BA6BF" w14:textId="68A54753" w:rsidTr="004C67DD">
        <w:tc>
          <w:tcPr>
            <w:tcW w:w="3539" w:type="dxa"/>
          </w:tcPr>
          <w:p w14:paraId="029441D5" w14:textId="77777777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Fino a 24</w:t>
            </w:r>
          </w:p>
        </w:tc>
        <w:tc>
          <w:tcPr>
            <w:tcW w:w="1895" w:type="dxa"/>
          </w:tcPr>
          <w:p w14:paraId="1429A780" w14:textId="7F637240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1895" w:type="dxa"/>
          </w:tcPr>
          <w:p w14:paraId="27AE1A17" w14:textId="4D08A8D1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</w:tr>
      <w:tr w:rsidR="00652773" w:rsidRPr="00DF173D" w14:paraId="607062E7" w14:textId="5D2B9D26" w:rsidTr="004C67DD">
        <w:tc>
          <w:tcPr>
            <w:tcW w:w="3539" w:type="dxa"/>
          </w:tcPr>
          <w:p w14:paraId="63089C07" w14:textId="7E12F092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 xml:space="preserve">Fino a </w:t>
            </w:r>
            <w:r w:rsidR="004C67DD"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895" w:type="dxa"/>
          </w:tcPr>
          <w:p w14:paraId="0383556A" w14:textId="4BE46656" w:rsidR="00652773" w:rsidRPr="00DF173D" w:rsidRDefault="00652773" w:rsidP="00276566">
            <w:pPr>
              <w:rPr>
                <w:rFonts w:ascii="Verdana" w:hAnsi="Verdana"/>
                <w:sz w:val="22"/>
                <w:szCs w:val="22"/>
              </w:rPr>
            </w:pPr>
            <w:r w:rsidRPr="00DF173D">
              <w:rPr>
                <w:rFonts w:ascii="Verdana" w:hAnsi="Verdana"/>
                <w:sz w:val="22"/>
                <w:szCs w:val="22"/>
              </w:rPr>
              <w:t>1</w:t>
            </w:r>
            <w:r w:rsidR="004C67DD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14:paraId="6D38AEDE" w14:textId="4137CEB1" w:rsidR="00652773" w:rsidRPr="00DF173D" w:rsidRDefault="004C67DD" w:rsidP="002765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</w:tr>
    </w:tbl>
    <w:p w14:paraId="30D19691" w14:textId="77777777" w:rsidR="00087E47" w:rsidRPr="00087E47" w:rsidRDefault="00087E47" w:rsidP="00087E47">
      <w:pPr>
        <w:spacing w:line="360" w:lineRule="auto"/>
        <w:rPr>
          <w:rFonts w:ascii="Verdana" w:hAnsi="Verdana"/>
        </w:rPr>
      </w:pPr>
    </w:p>
    <w:p w14:paraId="0098455F" w14:textId="77777777" w:rsidR="00C0653D" w:rsidRPr="007B0DD0" w:rsidRDefault="00C0653D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7B0DD0">
        <w:rPr>
          <w:rFonts w:ascii="Verdana" w:hAnsi="Verdana"/>
        </w:rPr>
        <w:t>I campioni regionali di specialità Lombardi della precedente stagione</w:t>
      </w:r>
    </w:p>
    <w:p w14:paraId="6CAA0315" w14:textId="77777777" w:rsidR="00C0653D" w:rsidRPr="007B0DD0" w:rsidRDefault="00C0653D" w:rsidP="00471EEA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7B0DD0">
        <w:rPr>
          <w:rFonts w:ascii="Verdana" w:hAnsi="Verdana"/>
        </w:rPr>
        <w:t>Gli atleti qualificati alla fase finale del campionato italiano giovanile della precedente stagione.</w:t>
      </w:r>
    </w:p>
    <w:p w14:paraId="50DF5A4D" w14:textId="6D49C5CC" w:rsidR="00C0653D" w:rsidRPr="004C67DD" w:rsidRDefault="00C0653D" w:rsidP="00964EC5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7B0DD0">
        <w:rPr>
          <w:rFonts w:ascii="Verdana" w:hAnsi="Verdana"/>
        </w:rPr>
        <w:t xml:space="preserve">Atleti convocati nella squadra </w:t>
      </w:r>
      <w:r>
        <w:rPr>
          <w:rFonts w:ascii="Verdana" w:hAnsi="Verdana"/>
        </w:rPr>
        <w:t xml:space="preserve">giovanile </w:t>
      </w:r>
      <w:r w:rsidRPr="007B0DD0">
        <w:rPr>
          <w:rFonts w:ascii="Verdana" w:hAnsi="Verdana"/>
        </w:rPr>
        <w:t>nazionale italiana</w:t>
      </w:r>
    </w:p>
    <w:p w14:paraId="2B607ED9" w14:textId="77777777" w:rsidR="00C0653D" w:rsidRPr="00DF173D" w:rsidRDefault="00C0653D" w:rsidP="00C0653D">
      <w:pPr>
        <w:rPr>
          <w:rFonts w:ascii="Verdana" w:hAnsi="Verdana"/>
          <w:sz w:val="22"/>
          <w:szCs w:val="22"/>
        </w:rPr>
      </w:pPr>
    </w:p>
    <w:p w14:paraId="239829BF" w14:textId="3AB57F61" w:rsidR="00C0653D" w:rsidRPr="00DF173D" w:rsidRDefault="00C0653D" w:rsidP="00DF173D">
      <w:pPr>
        <w:pStyle w:val="Paragrafoelenco"/>
        <w:numPr>
          <w:ilvl w:val="0"/>
          <w:numId w:val="2"/>
        </w:numPr>
        <w:ind w:left="567" w:hanging="567"/>
        <w:rPr>
          <w:rFonts w:ascii="Verdana" w:hAnsi="Verdana"/>
          <w:b/>
          <w:bCs/>
        </w:rPr>
      </w:pPr>
      <w:r w:rsidRPr="00DF173D">
        <w:rPr>
          <w:rFonts w:ascii="Verdana" w:hAnsi="Verdana"/>
          <w:b/>
          <w:bCs/>
        </w:rPr>
        <w:t xml:space="preserve">Fase di prequalifica </w:t>
      </w:r>
      <w:r w:rsidR="00087E47">
        <w:rPr>
          <w:rFonts w:ascii="Verdana" w:hAnsi="Verdana"/>
          <w:b/>
          <w:bCs/>
        </w:rPr>
        <w:t>criteri di partecipazione</w:t>
      </w:r>
    </w:p>
    <w:p w14:paraId="1F863BD6" w14:textId="77777777" w:rsidR="00C0653D" w:rsidRPr="00DF173D" w:rsidRDefault="00C0653D" w:rsidP="00C0653D">
      <w:pPr>
        <w:pStyle w:val="Paragrafoelenco"/>
        <w:ind w:left="375"/>
        <w:rPr>
          <w:rFonts w:ascii="Verdana" w:hAnsi="Verdana"/>
          <w:b/>
          <w:bCs/>
        </w:rPr>
      </w:pPr>
    </w:p>
    <w:p w14:paraId="7BB24419" w14:textId="55969C70" w:rsidR="00C0653D" w:rsidRPr="00DF173D" w:rsidRDefault="00C0653D" w:rsidP="00471EEA">
      <w:pPr>
        <w:pStyle w:val="Paragrafoelenco"/>
        <w:numPr>
          <w:ilvl w:val="1"/>
          <w:numId w:val="4"/>
        </w:numPr>
        <w:spacing w:line="276" w:lineRule="auto"/>
        <w:ind w:left="993" w:hanging="786"/>
        <w:rPr>
          <w:rFonts w:ascii="Verdana" w:hAnsi="Verdana"/>
        </w:rPr>
      </w:pPr>
      <w:r w:rsidRPr="00DF173D">
        <w:rPr>
          <w:rFonts w:ascii="Verdana" w:hAnsi="Verdana"/>
        </w:rPr>
        <w:t xml:space="preserve">Gli atleti che si sono classificati oltre il </w:t>
      </w:r>
      <w:r w:rsidR="00642F13">
        <w:rPr>
          <w:rFonts w:ascii="Verdana" w:hAnsi="Verdana"/>
        </w:rPr>
        <w:t>venticinquesimo</w:t>
      </w:r>
      <w:r w:rsidRPr="00DF173D">
        <w:rPr>
          <w:rFonts w:ascii="Verdana" w:hAnsi="Verdana"/>
        </w:rPr>
        <w:t xml:space="preserve"> posto nella classifica di combinata della stagione precedente</w:t>
      </w:r>
    </w:p>
    <w:p w14:paraId="00EB7E9A" w14:textId="585DC603" w:rsidR="00C0653D" w:rsidRPr="00DF173D" w:rsidRDefault="00C0653D" w:rsidP="00471EEA">
      <w:pPr>
        <w:pStyle w:val="Paragrafoelenco"/>
        <w:numPr>
          <w:ilvl w:val="1"/>
          <w:numId w:val="4"/>
        </w:numPr>
        <w:spacing w:line="360" w:lineRule="auto"/>
        <w:ind w:left="993" w:hanging="786"/>
        <w:rPr>
          <w:rFonts w:ascii="Verdana" w:hAnsi="Verdana"/>
        </w:rPr>
      </w:pPr>
      <w:r w:rsidRPr="00DF173D">
        <w:rPr>
          <w:rFonts w:ascii="Verdana" w:hAnsi="Verdana"/>
        </w:rPr>
        <w:t xml:space="preserve">atleti che </w:t>
      </w:r>
      <w:r w:rsidR="00642F13">
        <w:rPr>
          <w:rFonts w:ascii="Verdana" w:hAnsi="Verdana"/>
        </w:rPr>
        <w:t>siano tesserati agonisti con tessera in corso di validità</w:t>
      </w:r>
    </w:p>
    <w:p w14:paraId="656495D0" w14:textId="5CED3FC6" w:rsidR="00C0653D" w:rsidRPr="002905C8" w:rsidRDefault="00C0653D" w:rsidP="00471EEA">
      <w:pPr>
        <w:pStyle w:val="Paragrafoelenco"/>
        <w:numPr>
          <w:ilvl w:val="1"/>
          <w:numId w:val="4"/>
        </w:numPr>
        <w:spacing w:line="360" w:lineRule="auto"/>
        <w:ind w:left="993" w:hanging="786"/>
        <w:rPr>
          <w:rFonts w:ascii="Verdana" w:hAnsi="Verdana"/>
        </w:rPr>
      </w:pPr>
      <w:r w:rsidRPr="00DF173D">
        <w:rPr>
          <w:rFonts w:ascii="Verdana" w:hAnsi="Verdana"/>
        </w:rPr>
        <w:t>Le gare di qualifica saranno una per specialità (Boulder, lead, speed)</w:t>
      </w:r>
      <w:r w:rsidR="00AA6074">
        <w:rPr>
          <w:rFonts w:ascii="Verdana" w:hAnsi="Verdana"/>
        </w:rPr>
        <w:t xml:space="preserve">, </w:t>
      </w:r>
      <w:r w:rsidR="00AA6074" w:rsidRPr="002905C8">
        <w:rPr>
          <w:rFonts w:ascii="Verdana" w:hAnsi="Verdana"/>
        </w:rPr>
        <w:t>serve gareggiare in almeno due (2) gare per potersi qualificare.</w:t>
      </w:r>
    </w:p>
    <w:p w14:paraId="72BF41A1" w14:textId="10E59A69" w:rsidR="00C0653D" w:rsidRPr="002905C8" w:rsidRDefault="00A94459" w:rsidP="00F3390B">
      <w:pPr>
        <w:pStyle w:val="Paragrafoelenco"/>
        <w:numPr>
          <w:ilvl w:val="1"/>
          <w:numId w:val="4"/>
        </w:numPr>
        <w:spacing w:line="360" w:lineRule="auto"/>
        <w:ind w:left="993" w:hanging="786"/>
        <w:rPr>
          <w:rFonts w:ascii="Verdana" w:hAnsi="Verdana"/>
        </w:rPr>
      </w:pPr>
      <w:r w:rsidRPr="002905C8">
        <w:rPr>
          <w:rFonts w:ascii="Verdana" w:hAnsi="Verdana"/>
        </w:rPr>
        <w:t xml:space="preserve">La classifica finale di combinata sarà redatta </w:t>
      </w:r>
      <w:r w:rsidR="002905C8" w:rsidRPr="002905C8">
        <w:rPr>
          <w:rFonts w:ascii="Verdana" w:hAnsi="Verdana"/>
        </w:rPr>
        <w:t xml:space="preserve">considerando i due </w:t>
      </w:r>
      <w:r w:rsidR="002905C8">
        <w:rPr>
          <w:rFonts w:ascii="Verdana" w:hAnsi="Verdana"/>
        </w:rPr>
        <w:t xml:space="preserve">(2) </w:t>
      </w:r>
      <w:r w:rsidR="002905C8" w:rsidRPr="002905C8">
        <w:rPr>
          <w:rFonts w:ascii="Verdana" w:hAnsi="Verdana"/>
        </w:rPr>
        <w:t>migliori risultati, quindi con uno scarto sulle tre gare, consultabile su</w:t>
      </w:r>
      <w:r w:rsidRPr="002905C8">
        <w:rPr>
          <w:rFonts w:ascii="Verdana" w:hAnsi="Verdana"/>
        </w:rPr>
        <w:t xml:space="preserve"> Vertical</w:t>
      </w:r>
      <w:r w:rsidR="002905C8">
        <w:rPr>
          <w:rFonts w:ascii="Verdana" w:hAnsi="Verdana"/>
        </w:rPr>
        <w:t xml:space="preserve"> Live a fine circuito gare.</w:t>
      </w:r>
    </w:p>
    <w:p w14:paraId="56E91E81" w14:textId="2606A373" w:rsidR="00087E47" w:rsidRDefault="00087E47" w:rsidP="00087E47">
      <w:pPr>
        <w:pStyle w:val="Paragrafoelenco"/>
        <w:numPr>
          <w:ilvl w:val="0"/>
          <w:numId w:val="2"/>
        </w:numPr>
        <w:ind w:left="567" w:hanging="567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Modalità di gara </w:t>
      </w:r>
    </w:p>
    <w:p w14:paraId="7FA6E978" w14:textId="77777777" w:rsidR="00087E47" w:rsidRDefault="00087E47" w:rsidP="00087E47">
      <w:pPr>
        <w:pStyle w:val="Paragrafoelenco"/>
        <w:ind w:left="567"/>
        <w:rPr>
          <w:rFonts w:ascii="Verdana" w:hAnsi="Verdana"/>
          <w:b/>
          <w:bCs/>
        </w:rPr>
      </w:pPr>
    </w:p>
    <w:p w14:paraId="50078560" w14:textId="16CEA137" w:rsidR="00087E47" w:rsidRDefault="00087E47" w:rsidP="000B3017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 w:rsidRPr="00DF173D">
        <w:rPr>
          <w:rFonts w:ascii="Verdana" w:hAnsi="Verdana"/>
        </w:rPr>
        <w:t>Le gare di boulder, lead,</w:t>
      </w:r>
      <w:r w:rsidR="004C67DD">
        <w:rPr>
          <w:rFonts w:ascii="Verdana" w:hAnsi="Verdana"/>
        </w:rPr>
        <w:t>speed, sono</w:t>
      </w:r>
      <w:r w:rsidRPr="00DF173D">
        <w:rPr>
          <w:rFonts w:ascii="Verdana" w:hAnsi="Verdana"/>
        </w:rPr>
        <w:t xml:space="preserve"> riservate ai soli atleti </w:t>
      </w:r>
      <w:r w:rsidR="004C67DD">
        <w:rPr>
          <w:rFonts w:ascii="Verdana" w:hAnsi="Verdana"/>
        </w:rPr>
        <w:t xml:space="preserve">tesserati </w:t>
      </w:r>
      <w:r w:rsidRPr="00DF173D">
        <w:rPr>
          <w:rFonts w:ascii="Verdana" w:hAnsi="Verdana"/>
        </w:rPr>
        <w:t>agonisti</w:t>
      </w:r>
      <w:r w:rsidR="004C67DD">
        <w:rPr>
          <w:rFonts w:ascii="Verdana" w:hAnsi="Verdana"/>
        </w:rPr>
        <w:t xml:space="preserve"> che non siano già prequalificati</w:t>
      </w:r>
      <w:r w:rsidRPr="00DF173D">
        <w:rPr>
          <w:rFonts w:ascii="Verdana" w:hAnsi="Verdana"/>
        </w:rPr>
        <w:t>.</w:t>
      </w:r>
    </w:p>
    <w:p w14:paraId="5833D5B4" w14:textId="70B02DFE" w:rsidR="00087E47" w:rsidRDefault="000B3017" w:rsidP="000B3017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>
        <w:rPr>
          <w:rFonts w:ascii="Verdana" w:hAnsi="Verdana"/>
        </w:rPr>
        <w:t>Il programma di gara indicherà i criteri e le relative modalità di svolgimento.</w:t>
      </w:r>
    </w:p>
    <w:p w14:paraId="76E19E5B" w14:textId="186AD185" w:rsidR="000B3017" w:rsidRPr="00DF173D" w:rsidRDefault="000B3017" w:rsidP="000B3017">
      <w:pPr>
        <w:pStyle w:val="Paragrafoelenco"/>
        <w:numPr>
          <w:ilvl w:val="1"/>
          <w:numId w:val="2"/>
        </w:numPr>
        <w:spacing w:line="360" w:lineRule="auto"/>
        <w:ind w:left="993"/>
        <w:rPr>
          <w:rFonts w:ascii="Verdana" w:hAnsi="Verdana"/>
        </w:rPr>
      </w:pPr>
      <w:r>
        <w:rPr>
          <w:rFonts w:ascii="Verdana" w:hAnsi="Verdana"/>
        </w:rPr>
        <w:t>Iscrizioni tramite il gestionale sportivo</w:t>
      </w:r>
    </w:p>
    <w:p w14:paraId="11283F0D" w14:textId="77777777" w:rsidR="00087E47" w:rsidRPr="00DF173D" w:rsidRDefault="00087E47" w:rsidP="00087E47">
      <w:pPr>
        <w:pStyle w:val="Paragrafoelenco"/>
        <w:ind w:left="567"/>
        <w:rPr>
          <w:rFonts w:ascii="Verdana" w:hAnsi="Verdana"/>
          <w:b/>
          <w:bCs/>
        </w:rPr>
      </w:pPr>
    </w:p>
    <w:p w14:paraId="4983C4A5" w14:textId="77777777" w:rsidR="004E30BE" w:rsidRPr="004E30BE" w:rsidRDefault="004E30BE" w:rsidP="004E30BE">
      <w:pPr>
        <w:pStyle w:val="Paragrafoelenco"/>
        <w:tabs>
          <w:tab w:val="left" w:pos="1290"/>
        </w:tabs>
        <w:ind w:left="993" w:hanging="785"/>
        <w:rPr>
          <w:rFonts w:ascii="Verdana" w:hAnsi="Verdana"/>
        </w:rPr>
      </w:pPr>
    </w:p>
    <w:sectPr w:rsidR="004E30BE" w:rsidRPr="004E30BE" w:rsidSect="00087E47">
      <w:headerReference w:type="default" r:id="rId8"/>
      <w:footerReference w:type="default" r:id="rId9"/>
      <w:pgSz w:w="11906" w:h="16838"/>
      <w:pgMar w:top="2552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65BC" w14:textId="77777777" w:rsidR="0003016B" w:rsidRDefault="0003016B" w:rsidP="00F614AC">
      <w:r>
        <w:separator/>
      </w:r>
    </w:p>
  </w:endnote>
  <w:endnote w:type="continuationSeparator" w:id="0">
    <w:p w14:paraId="365C1114" w14:textId="77777777" w:rsidR="0003016B" w:rsidRDefault="0003016B" w:rsidP="00F6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E08F" w14:textId="7687F9C5" w:rsidR="00F614AC" w:rsidRDefault="00BD6556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1FBB64" wp14:editId="78D9427B">
          <wp:simplePos x="0" y="0"/>
          <wp:positionH relativeFrom="column">
            <wp:posOffset>5391150</wp:posOffset>
          </wp:positionH>
          <wp:positionV relativeFrom="paragraph">
            <wp:posOffset>-638175</wp:posOffset>
          </wp:positionV>
          <wp:extent cx="2157730" cy="935990"/>
          <wp:effectExtent l="0" t="0" r="0" b="0"/>
          <wp:wrapTight wrapText="bothSides">
            <wp:wrapPolygon edited="0">
              <wp:start x="16019" y="3077"/>
              <wp:lineTo x="1526" y="4836"/>
              <wp:lineTo x="763" y="5275"/>
              <wp:lineTo x="763" y="16266"/>
              <wp:lineTo x="4958" y="18024"/>
              <wp:lineTo x="16210" y="18904"/>
              <wp:lineTo x="17544" y="18904"/>
              <wp:lineTo x="17544" y="18024"/>
              <wp:lineTo x="19642" y="15826"/>
              <wp:lineTo x="20024" y="12309"/>
              <wp:lineTo x="18879" y="9672"/>
              <wp:lineTo x="18498" y="5715"/>
              <wp:lineTo x="17926" y="3077"/>
              <wp:lineTo x="16019" y="3077"/>
            </wp:wrapPolygon>
          </wp:wrapTight>
          <wp:docPr id="1173344236" name="Immagine 117334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82"/>
                  <a:stretch/>
                </pic:blipFill>
                <pic:spPr bwMode="auto">
                  <a:xfrm>
                    <a:off x="0" y="0"/>
                    <a:ext cx="2157730" cy="9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3A37C5" wp14:editId="03F815A3">
              <wp:simplePos x="0" y="0"/>
              <wp:positionH relativeFrom="column">
                <wp:posOffset>4238625</wp:posOffset>
              </wp:positionH>
              <wp:positionV relativeFrom="paragraph">
                <wp:posOffset>-428625</wp:posOffset>
              </wp:positionV>
              <wp:extent cx="1152525" cy="609600"/>
              <wp:effectExtent l="0" t="0" r="9525" b="0"/>
              <wp:wrapSquare wrapText="bothSides"/>
              <wp:docPr id="10674104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BB193" w14:textId="13451A35" w:rsidR="002242B8" w:rsidRDefault="0053723D" w:rsidP="00576B8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EBBE79" wp14:editId="2F91210E">
                                <wp:extent cx="893109" cy="419100"/>
                                <wp:effectExtent l="0" t="0" r="2540" b="0"/>
                                <wp:docPr id="1182627109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65448" name="Immagine 13465448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5344" cy="424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37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3.75pt;margin-top:-33.75pt;width:90.7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" stroked="f">
              <v:textbox>
                <w:txbxContent>
                  <w:p w14:paraId="244BB193" w14:textId="13451A35" w:rsidR="002242B8" w:rsidRDefault="0053723D" w:rsidP="00576B8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EBBE79" wp14:editId="2F91210E">
                          <wp:extent cx="893109" cy="419100"/>
                          <wp:effectExtent l="0" t="0" r="2540" b="0"/>
                          <wp:docPr id="1182627109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65448" name="Immagine 1346544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5344" cy="424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D125D3" wp14:editId="6DAAB260">
              <wp:simplePos x="0" y="0"/>
              <wp:positionH relativeFrom="column">
                <wp:posOffset>2721610</wp:posOffset>
              </wp:positionH>
              <wp:positionV relativeFrom="paragraph">
                <wp:posOffset>-404495</wp:posOffset>
              </wp:positionV>
              <wp:extent cx="914400" cy="609600"/>
              <wp:effectExtent l="0" t="0" r="0" b="0"/>
              <wp:wrapNone/>
              <wp:docPr id="169941892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3917D1" w14:textId="5D0B1AC6" w:rsidR="00576B88" w:rsidRDefault="00576B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FB5C95" wp14:editId="411B9027">
                                <wp:extent cx="647700" cy="195444"/>
                                <wp:effectExtent l="0" t="0" r="0" b="0"/>
                                <wp:docPr id="601268918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943762" name="Immagine 895943762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398" cy="2116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0F0EA0" wp14:editId="72B0CACB">
                                <wp:extent cx="742509" cy="238125"/>
                                <wp:effectExtent l="0" t="0" r="635" b="0"/>
                                <wp:docPr id="411268827" name="Immagin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940584" name="Immagine 40094058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441" cy="240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125D3" id="Casella di testo 5" o:spid="_x0000_s1028" type="#_x0000_t202" style="position:absolute;margin-left:214.3pt;margin-top:-31.85pt;width:1in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" fillcolor="white [3201]" stroked="f" strokeweight=".5pt">
              <v:textbox>
                <w:txbxContent>
                  <w:p w14:paraId="2D3917D1" w14:textId="5D0B1AC6" w:rsidR="00576B88" w:rsidRDefault="00576B88">
                    <w:r>
                      <w:rPr>
                        <w:noProof/>
                      </w:rPr>
                      <w:drawing>
                        <wp:inline distT="0" distB="0" distL="0" distR="0" wp14:anchorId="37FB5C95" wp14:editId="411B9027">
                          <wp:extent cx="647700" cy="195444"/>
                          <wp:effectExtent l="0" t="0" r="0" b="0"/>
                          <wp:docPr id="601268918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5943762" name="Immagine 895943762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1398" cy="2116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E0F0EA0" wp14:editId="72B0CACB">
                          <wp:extent cx="742509" cy="238125"/>
                          <wp:effectExtent l="0" t="0" r="635" b="0"/>
                          <wp:docPr id="411268827" name="Immagin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0940584" name="Immagine 400940584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441" cy="240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4D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6A657" wp14:editId="43C22BE4">
              <wp:simplePos x="0" y="0"/>
              <wp:positionH relativeFrom="column">
                <wp:posOffset>203949</wp:posOffset>
              </wp:positionH>
              <wp:positionV relativeFrom="paragraph">
                <wp:posOffset>-451401</wp:posOffset>
              </wp:positionV>
              <wp:extent cx="2941320" cy="657225"/>
              <wp:effectExtent l="0" t="0" r="11430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132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D3C8A71" w14:textId="2DB38963" w:rsidR="00644903" w:rsidRPr="00576B88" w:rsidRDefault="00462EE5">
                          <w:pP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</w:pPr>
                          <w:r w:rsidRPr="00576B8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Federazione Arrampicata Sportiva Italiana </w:t>
                          </w:r>
                        </w:p>
                        <w:p w14:paraId="05DACF48" w14:textId="78A67B92" w:rsidR="004C6F57" w:rsidRPr="00794D00" w:rsidRDefault="004C6F57" w:rsidP="006B22F0">
                          <w:pP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794D00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Comitato Regionale </w:t>
                          </w:r>
                          <w:r w:rsidR="00AE28B3" w:rsidRPr="00794D00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Lombardia</w:t>
                          </w:r>
                          <w:r w:rsidRPr="00794D00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0092607" w14:textId="77777777" w:rsidR="00AE28B3" w:rsidRPr="00794D00" w:rsidRDefault="00AE28B3" w:rsidP="00AE28B3">
                          <w:pPr>
                            <w:rPr>
                              <w:rFonts w:ascii="Calibri" w:hAnsi="Calibri" w:cs="Calibr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794D00">
                            <w:rPr>
                              <w:rFonts w:ascii="Calibri" w:hAnsi="Calibri" w:cs="Calibri"/>
                              <w:i/>
                              <w:iCs/>
                              <w:sz w:val="16"/>
                              <w:szCs w:val="16"/>
                            </w:rPr>
                            <w:t>Via Livraghi, 25 – 20126 Milano (Mi)</w:t>
                          </w:r>
                        </w:p>
                        <w:p w14:paraId="7A048613" w14:textId="02A2B33A" w:rsidR="00AE28B3" w:rsidRPr="00794D00" w:rsidRDefault="00AE28B3" w:rsidP="00AE28B3">
                          <w:pPr>
                            <w:rPr>
                              <w:rFonts w:ascii="Calibri" w:hAnsi="Calibri" w:cs="Calibr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794D00">
                            <w:rPr>
                              <w:rFonts w:ascii="Calibri" w:hAnsi="Calibri" w:cs="Calibri"/>
                              <w:i/>
                              <w:iCs/>
                              <w:sz w:val="16"/>
                              <w:szCs w:val="16"/>
                            </w:rPr>
                            <w:t xml:space="preserve">e-mail </w:t>
                          </w:r>
                          <w:hyperlink r:id="rId5" w:history="1">
                            <w:r w:rsidRPr="00794D00">
                              <w:rPr>
                                <w:rStyle w:val="Collegamentoipertestuale"/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lombardia@federclimb.it</w:t>
                            </w:r>
                          </w:hyperlink>
                          <w:r w:rsidRPr="00794D00">
                            <w:rPr>
                              <w:rFonts w:ascii="Calibri" w:hAnsi="Calibri" w:cs="Calibri"/>
                              <w:i/>
                              <w:iCs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6" w:history="1">
                            <w:r w:rsidRPr="00794D00">
                              <w:rPr>
                                <w:rStyle w:val="Collegamentoipertestuale"/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www.federclimb.it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6A657" id="Casella di testo 3" o:spid="_x0000_s1029" type="#_x0000_t202" style="position:absolute;margin-left:16.05pt;margin-top:-35.55pt;width:231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" fillcolor="white [3201]" strokecolor="white [3212]" strokeweight=".5pt">
              <v:textbox>
                <w:txbxContent>
                  <w:p w14:paraId="7D3C8A71" w14:textId="2DB38963" w:rsidR="00644903" w:rsidRPr="00576B88" w:rsidRDefault="00462EE5">
                    <w:pPr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FF0000"/>
                        <w:sz w:val="16"/>
                        <w:szCs w:val="16"/>
                      </w:rPr>
                    </w:pPr>
                    <w:r w:rsidRPr="00576B88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Federazione Arrampicata Sportiva Italiana </w:t>
                    </w:r>
                  </w:p>
                  <w:p w14:paraId="05DACF48" w14:textId="78A67B92" w:rsidR="004C6F57" w:rsidRPr="00794D00" w:rsidRDefault="004C6F57" w:rsidP="006B22F0">
                    <w:pPr>
                      <w:rPr>
                        <w:rFonts w:ascii="Calibri" w:hAnsi="Calibri" w:cs="Calibri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794D00">
                      <w:rPr>
                        <w:rFonts w:ascii="Calibri" w:hAnsi="Calibri" w:cs="Calibri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Comitato Regionale </w:t>
                    </w:r>
                    <w:r w:rsidR="00AE28B3" w:rsidRPr="00794D00">
                      <w:rPr>
                        <w:rFonts w:ascii="Calibri" w:hAnsi="Calibri" w:cs="Calibri"/>
                        <w:b/>
                        <w:bCs/>
                        <w:i/>
                        <w:iCs/>
                        <w:sz w:val="16"/>
                        <w:szCs w:val="16"/>
                      </w:rPr>
                      <w:t>Lombardia</w:t>
                    </w:r>
                    <w:r w:rsidRPr="00794D00">
                      <w:rPr>
                        <w:rFonts w:ascii="Calibri" w:hAnsi="Calibri" w:cs="Calibri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00092607" w14:textId="77777777" w:rsidR="00AE28B3" w:rsidRPr="00794D00" w:rsidRDefault="00AE28B3" w:rsidP="00AE28B3">
                    <w:pPr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</w:pPr>
                    <w:r w:rsidRPr="00794D00"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  <w:t>Via Livraghi, 25 – 20126 Milano (Mi)</w:t>
                    </w:r>
                  </w:p>
                  <w:p w14:paraId="7A048613" w14:textId="02A2B33A" w:rsidR="00AE28B3" w:rsidRPr="00794D00" w:rsidRDefault="00AE28B3" w:rsidP="00AE28B3">
                    <w:pPr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</w:pPr>
                    <w:r w:rsidRPr="00794D00"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  <w:t xml:space="preserve">e-mail </w:t>
                    </w:r>
                    <w:hyperlink r:id="rId7" w:history="1">
                      <w:r w:rsidRPr="00794D00">
                        <w:rPr>
                          <w:rStyle w:val="Collegamentoipertestuale"/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lombardia@federclimb.it</w:t>
                      </w:r>
                    </w:hyperlink>
                    <w:r w:rsidRPr="00794D00"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  <w:t xml:space="preserve"> - </w:t>
                    </w:r>
                    <w:hyperlink r:id="rId8" w:history="1">
                      <w:r w:rsidRPr="00794D00">
                        <w:rPr>
                          <w:rStyle w:val="Collegamentoipertestuale"/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www.federclimb.it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4DF3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7D42E12" wp14:editId="03119503">
              <wp:simplePos x="0" y="0"/>
              <wp:positionH relativeFrom="column">
                <wp:posOffset>205105</wp:posOffset>
              </wp:positionH>
              <wp:positionV relativeFrom="paragraph">
                <wp:posOffset>-774700</wp:posOffset>
              </wp:positionV>
              <wp:extent cx="1933575" cy="342900"/>
              <wp:effectExtent l="0" t="0" r="9525" b="0"/>
              <wp:wrapNone/>
              <wp:docPr id="13782029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42D6F" w14:textId="1566C58D" w:rsidR="00794D00" w:rsidRDefault="00632B9B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42E12" id="_x0000_s1030" type="#_x0000_t202" style="position:absolute;margin-left:16.15pt;margin-top:-61pt;width:152.25pt;height:2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" stroked="f">
              <v:textbox>
                <w:txbxContent>
                  <w:p w14:paraId="50B42D6F" w14:textId="1566C58D" w:rsidR="00794D00" w:rsidRDefault="00632B9B">
                    <w: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6BE7" w14:textId="77777777" w:rsidR="0003016B" w:rsidRDefault="0003016B" w:rsidP="00F614AC">
      <w:bookmarkStart w:id="0" w:name="_Hlk175562397"/>
      <w:bookmarkEnd w:id="0"/>
      <w:r>
        <w:separator/>
      </w:r>
    </w:p>
  </w:footnote>
  <w:footnote w:type="continuationSeparator" w:id="0">
    <w:p w14:paraId="435018CA" w14:textId="77777777" w:rsidR="0003016B" w:rsidRDefault="0003016B" w:rsidP="00F6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ED29" w14:textId="18B3C3D1" w:rsidR="00F614AC" w:rsidRDefault="00A062A2" w:rsidP="00F614AC">
    <w:pPr>
      <w:pStyle w:val="Intestazione"/>
      <w:ind w:left="1418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ED608E" wp14:editId="304FC258">
              <wp:simplePos x="0" y="0"/>
              <wp:positionH relativeFrom="column">
                <wp:posOffset>1990725</wp:posOffset>
              </wp:positionH>
              <wp:positionV relativeFrom="paragraph">
                <wp:posOffset>-47625</wp:posOffset>
              </wp:positionV>
              <wp:extent cx="5010150" cy="18478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84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28AA7" w14:textId="0659045E" w:rsidR="00A062A2" w:rsidRDefault="00A062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9AF21" wp14:editId="515A602A">
                                <wp:extent cx="4914900" cy="1691640"/>
                                <wp:effectExtent l="0" t="0" r="0" b="3810"/>
                                <wp:docPr id="1385835464" name="Immagine 13858354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4900" cy="1691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D608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56.75pt;margin-top:-3.75pt;width:394.5pt;height:14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PNCgIAAPc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" stroked="f">
              <v:textbox>
                <w:txbxContent>
                  <w:p w14:paraId="69628AA7" w14:textId="0659045E" w:rsidR="00A062A2" w:rsidRDefault="00A062A2">
                    <w:r>
                      <w:rPr>
                        <w:noProof/>
                      </w:rPr>
                      <w:drawing>
                        <wp:inline distT="0" distB="0" distL="0" distR="0" wp14:anchorId="2149AF21" wp14:editId="515A602A">
                          <wp:extent cx="4914900" cy="1691640"/>
                          <wp:effectExtent l="0" t="0" r="0" b="3810"/>
                          <wp:docPr id="1385835464" name="Immagine 13858354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14900" cy="1691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7DA"/>
    <w:multiLevelType w:val="multilevel"/>
    <w:tmpl w:val="6DCA6BE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5D4095"/>
    <w:multiLevelType w:val="hybridMultilevel"/>
    <w:tmpl w:val="B046F058"/>
    <w:lvl w:ilvl="0" w:tplc="3634C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39F7"/>
    <w:multiLevelType w:val="hybridMultilevel"/>
    <w:tmpl w:val="3612B13A"/>
    <w:lvl w:ilvl="0" w:tplc="BCBE56FE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211A51"/>
    <w:multiLevelType w:val="hybridMultilevel"/>
    <w:tmpl w:val="8BD04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632C"/>
    <w:multiLevelType w:val="hybridMultilevel"/>
    <w:tmpl w:val="FCE0C76E"/>
    <w:lvl w:ilvl="0" w:tplc="C53AD98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55F6"/>
    <w:multiLevelType w:val="multilevel"/>
    <w:tmpl w:val="A0069F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BC031E2"/>
    <w:multiLevelType w:val="hybridMultilevel"/>
    <w:tmpl w:val="E850D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D72218C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2703A"/>
    <w:multiLevelType w:val="hybridMultilevel"/>
    <w:tmpl w:val="6DD891FC"/>
    <w:lvl w:ilvl="0" w:tplc="CD72218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F4EFE"/>
    <w:multiLevelType w:val="multilevel"/>
    <w:tmpl w:val="A0069F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A4C1CDF"/>
    <w:multiLevelType w:val="hybridMultilevel"/>
    <w:tmpl w:val="EA9E4CC4"/>
    <w:lvl w:ilvl="0" w:tplc="54A229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7023D1"/>
    <w:multiLevelType w:val="multilevel"/>
    <w:tmpl w:val="1C72CB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3536A00"/>
    <w:multiLevelType w:val="hybridMultilevel"/>
    <w:tmpl w:val="897033DE"/>
    <w:lvl w:ilvl="0" w:tplc="A8069A18"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136B6"/>
    <w:multiLevelType w:val="hybridMultilevel"/>
    <w:tmpl w:val="209C5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C2E"/>
    <w:multiLevelType w:val="hybridMultilevel"/>
    <w:tmpl w:val="F26242B6"/>
    <w:lvl w:ilvl="0" w:tplc="CD72218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425C0"/>
    <w:multiLevelType w:val="multilevel"/>
    <w:tmpl w:val="A0069F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6E6C772B"/>
    <w:multiLevelType w:val="hybridMultilevel"/>
    <w:tmpl w:val="FE72FB58"/>
    <w:lvl w:ilvl="0" w:tplc="CD72218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2E1960"/>
    <w:multiLevelType w:val="hybridMultilevel"/>
    <w:tmpl w:val="548C16A8"/>
    <w:lvl w:ilvl="0" w:tplc="E7E02CA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41967">
    <w:abstractNumId w:val="0"/>
  </w:num>
  <w:num w:numId="2" w16cid:durableId="1482308528">
    <w:abstractNumId w:val="10"/>
  </w:num>
  <w:num w:numId="3" w16cid:durableId="850409190">
    <w:abstractNumId w:val="12"/>
  </w:num>
  <w:num w:numId="4" w16cid:durableId="1901742219">
    <w:abstractNumId w:val="6"/>
  </w:num>
  <w:num w:numId="5" w16cid:durableId="1881624195">
    <w:abstractNumId w:val="7"/>
  </w:num>
  <w:num w:numId="6" w16cid:durableId="622806246">
    <w:abstractNumId w:val="15"/>
  </w:num>
  <w:num w:numId="7" w16cid:durableId="1697730764">
    <w:abstractNumId w:val="13"/>
  </w:num>
  <w:num w:numId="8" w16cid:durableId="1189753032">
    <w:abstractNumId w:val="3"/>
  </w:num>
  <w:num w:numId="9" w16cid:durableId="1242789419">
    <w:abstractNumId w:val="1"/>
  </w:num>
  <w:num w:numId="10" w16cid:durableId="1642811991">
    <w:abstractNumId w:val="2"/>
  </w:num>
  <w:num w:numId="11" w16cid:durableId="963729668">
    <w:abstractNumId w:val="9"/>
  </w:num>
  <w:num w:numId="12" w16cid:durableId="778137723">
    <w:abstractNumId w:val="4"/>
  </w:num>
  <w:num w:numId="13" w16cid:durableId="954992258">
    <w:abstractNumId w:val="10"/>
    <w:lvlOverride w:ilvl="0">
      <w:lvl w:ilvl="0">
        <w:start w:val="3"/>
        <w:numFmt w:val="decimal"/>
        <w:lvlText w:val="%1"/>
        <w:lvlJc w:val="left"/>
        <w:pPr>
          <w:ind w:left="375" w:hanging="37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520" w:hanging="2520"/>
        </w:pPr>
        <w:rPr>
          <w:rFonts w:hint="default"/>
        </w:rPr>
      </w:lvl>
    </w:lvlOverride>
  </w:num>
  <w:num w:numId="14" w16cid:durableId="283119171">
    <w:abstractNumId w:val="5"/>
  </w:num>
  <w:num w:numId="15" w16cid:durableId="1109160811">
    <w:abstractNumId w:val="8"/>
  </w:num>
  <w:num w:numId="16" w16cid:durableId="198469597">
    <w:abstractNumId w:val="14"/>
  </w:num>
  <w:num w:numId="17" w16cid:durableId="1769232532">
    <w:abstractNumId w:val="16"/>
  </w:num>
  <w:num w:numId="18" w16cid:durableId="288783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C"/>
    <w:rsid w:val="000243EE"/>
    <w:rsid w:val="0003016B"/>
    <w:rsid w:val="00035F35"/>
    <w:rsid w:val="000652E3"/>
    <w:rsid w:val="000720D1"/>
    <w:rsid w:val="00080850"/>
    <w:rsid w:val="00087E47"/>
    <w:rsid w:val="000A6321"/>
    <w:rsid w:val="000B3017"/>
    <w:rsid w:val="000C7977"/>
    <w:rsid w:val="000D0074"/>
    <w:rsid w:val="001156A5"/>
    <w:rsid w:val="001479E1"/>
    <w:rsid w:val="00165F96"/>
    <w:rsid w:val="00186D01"/>
    <w:rsid w:val="001961A0"/>
    <w:rsid w:val="001971DF"/>
    <w:rsid w:val="001A1796"/>
    <w:rsid w:val="001A19EE"/>
    <w:rsid w:val="001C502A"/>
    <w:rsid w:val="001E4510"/>
    <w:rsid w:val="002242B8"/>
    <w:rsid w:val="00231111"/>
    <w:rsid w:val="00240C0C"/>
    <w:rsid w:val="00247535"/>
    <w:rsid w:val="002905C8"/>
    <w:rsid w:val="002C5439"/>
    <w:rsid w:val="002E3973"/>
    <w:rsid w:val="00330F61"/>
    <w:rsid w:val="0033686B"/>
    <w:rsid w:val="00357971"/>
    <w:rsid w:val="0037439C"/>
    <w:rsid w:val="00394E8E"/>
    <w:rsid w:val="00395E73"/>
    <w:rsid w:val="00414447"/>
    <w:rsid w:val="00421718"/>
    <w:rsid w:val="00446243"/>
    <w:rsid w:val="00462EE5"/>
    <w:rsid w:val="00467333"/>
    <w:rsid w:val="00471EEA"/>
    <w:rsid w:val="00490F6A"/>
    <w:rsid w:val="004A4DF3"/>
    <w:rsid w:val="004A6904"/>
    <w:rsid w:val="004C67DD"/>
    <w:rsid w:val="004C6F57"/>
    <w:rsid w:val="004E1C69"/>
    <w:rsid w:val="004E30BE"/>
    <w:rsid w:val="00512940"/>
    <w:rsid w:val="00513293"/>
    <w:rsid w:val="0052374D"/>
    <w:rsid w:val="0053723D"/>
    <w:rsid w:val="00576B88"/>
    <w:rsid w:val="005B3C84"/>
    <w:rsid w:val="005C5F46"/>
    <w:rsid w:val="005C6C5E"/>
    <w:rsid w:val="005D3A4A"/>
    <w:rsid w:val="00632B9B"/>
    <w:rsid w:val="00642F13"/>
    <w:rsid w:val="00644903"/>
    <w:rsid w:val="00652773"/>
    <w:rsid w:val="00670A03"/>
    <w:rsid w:val="0068349D"/>
    <w:rsid w:val="006B22F0"/>
    <w:rsid w:val="006F072E"/>
    <w:rsid w:val="00706680"/>
    <w:rsid w:val="007450B8"/>
    <w:rsid w:val="007748E4"/>
    <w:rsid w:val="007844F3"/>
    <w:rsid w:val="00794D00"/>
    <w:rsid w:val="007F23E7"/>
    <w:rsid w:val="008341AB"/>
    <w:rsid w:val="00844EF5"/>
    <w:rsid w:val="00860BED"/>
    <w:rsid w:val="00895512"/>
    <w:rsid w:val="008F1E77"/>
    <w:rsid w:val="00900D8C"/>
    <w:rsid w:val="0090718E"/>
    <w:rsid w:val="009230BD"/>
    <w:rsid w:val="00930386"/>
    <w:rsid w:val="00945CAA"/>
    <w:rsid w:val="0095202C"/>
    <w:rsid w:val="00964EC5"/>
    <w:rsid w:val="009B13BC"/>
    <w:rsid w:val="009B48FD"/>
    <w:rsid w:val="009C101B"/>
    <w:rsid w:val="009C1F0E"/>
    <w:rsid w:val="009C4CEB"/>
    <w:rsid w:val="009D09B8"/>
    <w:rsid w:val="009E2B59"/>
    <w:rsid w:val="009E763C"/>
    <w:rsid w:val="00A0341D"/>
    <w:rsid w:val="00A062A2"/>
    <w:rsid w:val="00A94459"/>
    <w:rsid w:val="00AA6074"/>
    <w:rsid w:val="00AB5656"/>
    <w:rsid w:val="00AE28B3"/>
    <w:rsid w:val="00AE7E83"/>
    <w:rsid w:val="00AF4E41"/>
    <w:rsid w:val="00AF7D58"/>
    <w:rsid w:val="00B33DDD"/>
    <w:rsid w:val="00B471C4"/>
    <w:rsid w:val="00B57C80"/>
    <w:rsid w:val="00B7210B"/>
    <w:rsid w:val="00B84C88"/>
    <w:rsid w:val="00BD6556"/>
    <w:rsid w:val="00BE04F9"/>
    <w:rsid w:val="00BE419B"/>
    <w:rsid w:val="00BE7BA1"/>
    <w:rsid w:val="00C02939"/>
    <w:rsid w:val="00C0653D"/>
    <w:rsid w:val="00C2428F"/>
    <w:rsid w:val="00C3393A"/>
    <w:rsid w:val="00C57693"/>
    <w:rsid w:val="00C61E36"/>
    <w:rsid w:val="00C658F8"/>
    <w:rsid w:val="00CA2F97"/>
    <w:rsid w:val="00CB4486"/>
    <w:rsid w:val="00CC51F1"/>
    <w:rsid w:val="00CC7435"/>
    <w:rsid w:val="00CD34EC"/>
    <w:rsid w:val="00CE65A7"/>
    <w:rsid w:val="00D03EC6"/>
    <w:rsid w:val="00D07100"/>
    <w:rsid w:val="00D3374A"/>
    <w:rsid w:val="00D45A41"/>
    <w:rsid w:val="00D6064A"/>
    <w:rsid w:val="00D71B7C"/>
    <w:rsid w:val="00DF173D"/>
    <w:rsid w:val="00DF2D9F"/>
    <w:rsid w:val="00E00C40"/>
    <w:rsid w:val="00E268C9"/>
    <w:rsid w:val="00E31294"/>
    <w:rsid w:val="00E422B6"/>
    <w:rsid w:val="00E45C49"/>
    <w:rsid w:val="00E7337E"/>
    <w:rsid w:val="00EA082B"/>
    <w:rsid w:val="00EB6E7C"/>
    <w:rsid w:val="00EC2D12"/>
    <w:rsid w:val="00EC7A8D"/>
    <w:rsid w:val="00F0549B"/>
    <w:rsid w:val="00F354BD"/>
    <w:rsid w:val="00F614AC"/>
    <w:rsid w:val="00F61AD7"/>
    <w:rsid w:val="00F7706F"/>
    <w:rsid w:val="00FB13D2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DEE5"/>
  <w15:chartTrackingRefBased/>
  <w15:docId w15:val="{B7354B59-6547-9F4D-B5F7-EF5BF11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14A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4AC"/>
  </w:style>
  <w:style w:type="paragraph" w:styleId="Pidipagina">
    <w:name w:val="footer"/>
    <w:basedOn w:val="Normale"/>
    <w:link w:val="PidipaginaCarattere"/>
    <w:uiPriority w:val="99"/>
    <w:unhideWhenUsed/>
    <w:rsid w:val="00F614A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4AC"/>
  </w:style>
  <w:style w:type="character" w:styleId="Collegamentoipertestuale">
    <w:name w:val="Hyperlink"/>
    <w:basedOn w:val="Carpredefinitoparagrafo"/>
    <w:uiPriority w:val="99"/>
    <w:unhideWhenUsed/>
    <w:rsid w:val="006449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90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BE7B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Carpredefinitoparagrafo"/>
    <w:rsid w:val="007450B8"/>
  </w:style>
  <w:style w:type="table" w:customStyle="1" w:styleId="TableNormal">
    <w:name w:val="Table Normal"/>
    <w:uiPriority w:val="2"/>
    <w:semiHidden/>
    <w:unhideWhenUsed/>
    <w:qFormat/>
    <w:rsid w:val="005C6C5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6C5E"/>
    <w:pPr>
      <w:widowControl w:val="0"/>
      <w:autoSpaceDE w:val="0"/>
      <w:autoSpaceDN w:val="0"/>
      <w:ind w:left="49"/>
    </w:pPr>
    <w:rPr>
      <w:rFonts w:ascii="Trebuchet MS" w:eastAsia="Trebuchet MS" w:hAnsi="Trebuchet MS" w:cs="Trebuchet MS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0653D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climb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lombardia@federclimb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federclimb.it" TargetMode="External"/><Relationship Id="rId5" Type="http://schemas.openxmlformats.org/officeDocument/2006/relationships/hyperlink" Target="mailto:lombardia@federclimb.it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3A99-4060-41BC-9E39-691522B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Tullio Parravicini</cp:lastModifiedBy>
  <cp:revision>3</cp:revision>
  <cp:lastPrinted>2025-09-08T12:34:00Z</cp:lastPrinted>
  <dcterms:created xsi:type="dcterms:W3CDTF">2025-11-02T10:14:00Z</dcterms:created>
  <dcterms:modified xsi:type="dcterms:W3CDTF">2025-11-28T14:10:00Z</dcterms:modified>
</cp:coreProperties>
</file>